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F12" w:rsidRPr="00932F12" w:rsidRDefault="00932F12" w:rsidP="00932F12">
      <w:pPr>
        <w:jc w:val="center"/>
        <w:rPr>
          <w:rFonts w:ascii="Calibri" w:hAnsi="Calibri" w:cs="Calibri"/>
          <w:b/>
          <w:bCs/>
          <w:color w:val="000000"/>
          <w:sz w:val="32"/>
          <w:szCs w:val="32"/>
          <w:lang w:val="en-GB" w:eastAsia="en-GB"/>
        </w:rPr>
      </w:pPr>
      <w:r w:rsidRPr="00932F12">
        <w:rPr>
          <w:rFonts w:ascii="Calibri" w:hAnsi="Calibri" w:cs="Calibri"/>
          <w:b/>
          <w:bCs/>
          <w:color w:val="000000"/>
          <w:sz w:val="32"/>
          <w:szCs w:val="32"/>
          <w:lang w:val="en-GB" w:eastAsia="en-GB"/>
        </w:rPr>
        <w:t>Unit 2 Example Listening</w:t>
      </w:r>
    </w:p>
    <w:p w:rsidR="00932F12" w:rsidRDefault="00932F12"/>
    <w:p w:rsidR="00932F12" w:rsidRDefault="00932F12">
      <w:bookmarkStart w:id="0" w:name="_GoBack"/>
      <w:bookmarkEnd w:id="0"/>
    </w:p>
    <w:tbl>
      <w:tblPr>
        <w:tblW w:w="9840" w:type="dxa"/>
        <w:jc w:val="center"/>
        <w:tblInd w:w="95" w:type="dxa"/>
        <w:tblLook w:val="04A0" w:firstRow="1" w:lastRow="0" w:firstColumn="1" w:lastColumn="0" w:noHBand="0" w:noVBand="1"/>
      </w:tblPr>
      <w:tblGrid>
        <w:gridCol w:w="1960"/>
        <w:gridCol w:w="3940"/>
        <w:gridCol w:w="3940"/>
      </w:tblGrid>
      <w:tr w:rsidR="00BF6452" w:rsidRPr="00255B91" w:rsidTr="00CF6DF2">
        <w:trPr>
          <w:trHeight w:val="420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6452" w:rsidRPr="00255B91" w:rsidRDefault="00BF6452" w:rsidP="00CF6DF2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6452" w:rsidRPr="00255B91" w:rsidRDefault="00BF6452" w:rsidP="00CF6D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GB" w:eastAsia="en-GB"/>
              </w:rPr>
            </w:pPr>
            <w:r w:rsidRPr="00255B91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GB" w:eastAsia="en-GB"/>
              </w:rPr>
              <w:t xml:space="preserve">First </w:t>
            </w: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GB" w:eastAsia="en-GB"/>
              </w:rPr>
              <w:t>P</w:t>
            </w:r>
            <w:r w:rsidRPr="00255B91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GB" w:eastAsia="en-GB"/>
              </w:rPr>
              <w:t>iece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6452" w:rsidRPr="00255B91" w:rsidRDefault="00BF6452" w:rsidP="00CF6D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GB" w:eastAsia="en-GB"/>
              </w:rPr>
            </w:pPr>
            <w:r w:rsidRPr="00255B91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GB" w:eastAsia="en-GB"/>
              </w:rPr>
              <w:t>Second Piece</w:t>
            </w:r>
          </w:p>
        </w:tc>
      </w:tr>
      <w:tr w:rsidR="00BF6452" w:rsidRPr="00255B91" w:rsidTr="00CF6DF2">
        <w:trPr>
          <w:trHeight w:val="645"/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52" w:rsidRPr="00255B91" w:rsidRDefault="00BF6452" w:rsidP="00CF6DF2">
            <w:pPr>
              <w:rPr>
                <w:rFonts w:ascii="Calibri" w:hAnsi="Calibri" w:cs="Calibri"/>
                <w:color w:val="000000"/>
                <w:lang w:val="en-GB" w:eastAsia="en-GB"/>
              </w:rPr>
            </w:pPr>
            <w:r w:rsidRPr="00255B91">
              <w:rPr>
                <w:rFonts w:ascii="Calibri" w:hAnsi="Calibri" w:cs="Calibri"/>
                <w:color w:val="000000"/>
                <w:lang w:val="en-GB" w:eastAsia="en-GB"/>
              </w:rPr>
              <w:t>Name of piece and composer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452" w:rsidRPr="00255B91" w:rsidRDefault="00BF6452" w:rsidP="00CF6DF2">
            <w:pPr>
              <w:rPr>
                <w:rFonts w:ascii="Calibri" w:hAnsi="Calibri" w:cs="Calibri"/>
                <w:color w:val="000000"/>
                <w:lang w:val="en-GB" w:eastAsia="en-GB"/>
              </w:rPr>
            </w:pPr>
            <w:r w:rsidRPr="00255B9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  <w:r>
              <w:rPr>
                <w:rFonts w:ascii="Calibri" w:hAnsi="Calibri" w:cs="Calibri"/>
                <w:color w:val="000000"/>
                <w:lang w:val="en-GB" w:eastAsia="en-GB"/>
              </w:rPr>
              <w:t>Smells Like Teen Spirit - Nirvana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452" w:rsidRPr="00255B91" w:rsidRDefault="00BF6452" w:rsidP="00CF6DF2">
            <w:pPr>
              <w:rPr>
                <w:rFonts w:ascii="Calibri" w:hAnsi="Calibri" w:cs="Calibri"/>
                <w:color w:val="000000"/>
                <w:lang w:val="en-GB" w:eastAsia="en-GB"/>
              </w:rPr>
            </w:pPr>
            <w:r w:rsidRPr="00255B9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  <w:r w:rsidR="00FD60A1">
              <w:rPr>
                <w:rFonts w:ascii="Calibri" w:hAnsi="Calibri" w:cs="Calibri"/>
                <w:color w:val="000000"/>
                <w:lang w:val="en-GB" w:eastAsia="en-GB"/>
              </w:rPr>
              <w:t>Take 5 – Dave Brubeck Quartet</w:t>
            </w:r>
          </w:p>
        </w:tc>
      </w:tr>
      <w:tr w:rsidR="00BF6452" w:rsidRPr="00255B91" w:rsidTr="00CF6DF2">
        <w:trPr>
          <w:trHeight w:val="117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452" w:rsidRPr="00255B91" w:rsidRDefault="00BF6452" w:rsidP="00CF6DF2">
            <w:pPr>
              <w:rPr>
                <w:rFonts w:ascii="Calibri" w:hAnsi="Calibri" w:cs="Calibri"/>
                <w:color w:val="000000"/>
                <w:lang w:val="en-GB" w:eastAsia="en-GB"/>
              </w:rPr>
            </w:pPr>
            <w:r w:rsidRPr="00255B91">
              <w:rPr>
                <w:rFonts w:ascii="Calibri" w:hAnsi="Calibri" w:cs="Calibri"/>
                <w:color w:val="000000"/>
                <w:lang w:val="en-GB" w:eastAsia="en-GB"/>
              </w:rPr>
              <w:t>Instruments heard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452" w:rsidRPr="00255B91" w:rsidRDefault="00BF6452" w:rsidP="00CF6DF2">
            <w:pPr>
              <w:rPr>
                <w:rFonts w:ascii="Calibri" w:hAnsi="Calibri" w:cs="Calibri"/>
                <w:color w:val="000000"/>
                <w:lang w:val="en-GB" w:eastAsia="en-GB"/>
              </w:rPr>
            </w:pPr>
            <w:r w:rsidRPr="00255B9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  <w:r>
              <w:rPr>
                <w:rFonts w:ascii="Calibri" w:hAnsi="Calibri" w:cs="Calibri"/>
                <w:color w:val="000000"/>
                <w:lang w:val="en-GB" w:eastAsia="en-GB"/>
              </w:rPr>
              <w:t>Rhythm and lead guitars, bass, drums, lead vocal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452" w:rsidRPr="00255B91" w:rsidRDefault="00BF6452" w:rsidP="00CF6DF2">
            <w:pPr>
              <w:rPr>
                <w:rFonts w:ascii="Calibri" w:hAnsi="Calibri" w:cs="Calibri"/>
                <w:color w:val="000000"/>
                <w:lang w:val="en-GB" w:eastAsia="en-GB"/>
              </w:rPr>
            </w:pPr>
            <w:r w:rsidRPr="00255B9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  <w:r w:rsidR="00FD60A1">
              <w:rPr>
                <w:rFonts w:ascii="Calibri" w:hAnsi="Calibri" w:cs="Calibri"/>
                <w:color w:val="000000"/>
                <w:lang w:val="en-GB" w:eastAsia="en-GB"/>
              </w:rPr>
              <w:t>Piano, string bass, drums, soprano saxophone</w:t>
            </w:r>
          </w:p>
        </w:tc>
      </w:tr>
      <w:tr w:rsidR="00BF6452" w:rsidRPr="00255B91" w:rsidTr="00CF6DF2">
        <w:trPr>
          <w:trHeight w:val="46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452" w:rsidRPr="00255B91" w:rsidRDefault="00BF6452" w:rsidP="00CF6DF2">
            <w:pPr>
              <w:rPr>
                <w:rFonts w:ascii="Calibri" w:hAnsi="Calibri" w:cs="Calibri"/>
                <w:color w:val="000000"/>
                <w:lang w:val="en-GB" w:eastAsia="en-GB"/>
              </w:rPr>
            </w:pPr>
            <w:r w:rsidRPr="00255B91">
              <w:rPr>
                <w:rFonts w:ascii="Calibri" w:hAnsi="Calibri" w:cs="Calibri"/>
                <w:color w:val="000000"/>
                <w:lang w:val="en-GB" w:eastAsia="en-GB"/>
              </w:rPr>
              <w:t>Style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452" w:rsidRPr="00255B91" w:rsidRDefault="00BF6452" w:rsidP="00CF6DF2">
            <w:pPr>
              <w:rPr>
                <w:rFonts w:ascii="Calibri" w:hAnsi="Calibri" w:cs="Calibri"/>
                <w:color w:val="000000"/>
                <w:lang w:val="en-GB" w:eastAsia="en-GB"/>
              </w:rPr>
            </w:pPr>
            <w:r w:rsidRPr="00255B9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  <w:r>
              <w:rPr>
                <w:rFonts w:ascii="Calibri" w:hAnsi="Calibri" w:cs="Calibri"/>
                <w:color w:val="000000"/>
                <w:lang w:val="en-GB" w:eastAsia="en-GB"/>
              </w:rPr>
              <w:t>Grunge Rock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452" w:rsidRPr="00255B91" w:rsidRDefault="00BF6452" w:rsidP="00CF6DF2">
            <w:pPr>
              <w:rPr>
                <w:rFonts w:ascii="Calibri" w:hAnsi="Calibri" w:cs="Calibri"/>
                <w:color w:val="000000"/>
                <w:lang w:val="en-GB" w:eastAsia="en-GB"/>
              </w:rPr>
            </w:pPr>
            <w:r w:rsidRPr="00255B9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  <w:proofErr w:type="spellStart"/>
            <w:r w:rsidR="00FD60A1">
              <w:rPr>
                <w:rFonts w:ascii="Calibri" w:hAnsi="Calibri" w:cs="Calibri"/>
                <w:color w:val="000000"/>
                <w:lang w:val="en-GB" w:eastAsia="en-GB"/>
              </w:rPr>
              <w:t>Jaaaaaaaaazz</w:t>
            </w:r>
            <w:proofErr w:type="spellEnd"/>
            <w:r w:rsidR="00FD60A1">
              <w:rPr>
                <w:rFonts w:ascii="Calibri" w:hAnsi="Calibri" w:cs="Calibri"/>
                <w:color w:val="000000"/>
                <w:lang w:val="en-GB" w:eastAsia="en-GB"/>
              </w:rPr>
              <w:t>!</w:t>
            </w:r>
            <w:r w:rsidR="003E787F">
              <w:rPr>
                <w:rFonts w:ascii="Calibri" w:hAnsi="Calibri" w:cs="Calibri"/>
                <w:color w:val="000000"/>
                <w:lang w:val="en-GB" w:eastAsia="en-GB"/>
              </w:rPr>
              <w:t xml:space="preserve"> In 5/4</w:t>
            </w:r>
          </w:p>
        </w:tc>
      </w:tr>
      <w:tr w:rsidR="00BF6452" w:rsidRPr="00255B91" w:rsidTr="00CF6DF2">
        <w:trPr>
          <w:trHeight w:val="138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52" w:rsidRPr="00255B91" w:rsidRDefault="00BF6452" w:rsidP="00CF6DF2">
            <w:pPr>
              <w:rPr>
                <w:rFonts w:ascii="Calibri" w:hAnsi="Calibri" w:cs="Calibri"/>
                <w:color w:val="000000"/>
                <w:lang w:val="en-GB" w:eastAsia="en-GB"/>
              </w:rPr>
            </w:pPr>
            <w:r w:rsidRPr="00255B91">
              <w:rPr>
                <w:rFonts w:ascii="Calibri" w:hAnsi="Calibri" w:cs="Calibri"/>
                <w:color w:val="000000"/>
                <w:lang w:val="en-GB" w:eastAsia="en-GB"/>
              </w:rPr>
              <w:t>Melody</w:t>
            </w:r>
            <w:r w:rsidRPr="00255B91">
              <w:rPr>
                <w:rFonts w:ascii="Calibri" w:hAnsi="Calibri" w:cs="Calibri"/>
                <w:color w:val="000000"/>
                <w:lang w:val="en-GB" w:eastAsia="en-GB"/>
              </w:rPr>
              <w:br/>
            </w:r>
            <w:r w:rsidRPr="00255B91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(use booklet for language to use here)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452" w:rsidRPr="00255B91" w:rsidRDefault="00BF6452" w:rsidP="00CF6DF2">
            <w:pPr>
              <w:rPr>
                <w:rFonts w:ascii="Calibri" w:hAnsi="Calibri" w:cs="Calibri"/>
                <w:color w:val="000000"/>
                <w:lang w:val="en-GB" w:eastAsia="en-GB"/>
              </w:rPr>
            </w:pPr>
            <w:r w:rsidRPr="00255B9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  <w:r>
              <w:rPr>
                <w:rFonts w:ascii="Calibri" w:hAnsi="Calibri" w:cs="Calibri"/>
                <w:color w:val="000000"/>
                <w:lang w:val="en-GB" w:eastAsia="en-GB"/>
              </w:rPr>
              <w:t>Vocal melody is repetitive and uses small pitch range. Often aggressively sung.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452" w:rsidRPr="00255B91" w:rsidRDefault="00BF6452" w:rsidP="00CF6DF2">
            <w:pPr>
              <w:rPr>
                <w:rFonts w:ascii="Calibri" w:hAnsi="Calibri" w:cs="Calibri"/>
                <w:color w:val="000000"/>
                <w:lang w:val="en-GB" w:eastAsia="en-GB"/>
              </w:rPr>
            </w:pPr>
            <w:r w:rsidRPr="00255B9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  <w:r w:rsidR="00FD60A1">
              <w:rPr>
                <w:rFonts w:ascii="Calibri" w:hAnsi="Calibri" w:cs="Calibri"/>
                <w:color w:val="000000"/>
                <w:lang w:val="en-GB" w:eastAsia="en-GB"/>
              </w:rPr>
              <w:t xml:space="preserve">On sax. Uses Blues scale and blue notes. Also turns. Pick-up beats. 4 bar phrases. Sometimes conjunct, sometimes disjunct. Head, then </w:t>
            </w:r>
            <w:proofErr w:type="spellStart"/>
            <w:proofErr w:type="gramStart"/>
            <w:r w:rsidR="00FD60A1">
              <w:rPr>
                <w:rFonts w:ascii="Calibri" w:hAnsi="Calibri" w:cs="Calibri"/>
                <w:color w:val="000000"/>
                <w:lang w:val="en-GB" w:eastAsia="en-GB"/>
              </w:rPr>
              <w:t>improv</w:t>
            </w:r>
            <w:proofErr w:type="spellEnd"/>
            <w:r w:rsidR="00FD60A1">
              <w:rPr>
                <w:rFonts w:ascii="Calibri" w:hAnsi="Calibri" w:cs="Calibri"/>
                <w:color w:val="000000"/>
                <w:lang w:val="en-GB" w:eastAsia="en-GB"/>
              </w:rPr>
              <w:t>.,</w:t>
            </w:r>
            <w:proofErr w:type="gramEnd"/>
            <w:r w:rsidR="00FD60A1">
              <w:rPr>
                <w:rFonts w:ascii="Calibri" w:hAnsi="Calibri" w:cs="Calibri"/>
                <w:color w:val="000000"/>
                <w:lang w:val="en-GB" w:eastAsia="en-GB"/>
              </w:rPr>
              <w:t xml:space="preserve"> then head.</w:t>
            </w:r>
          </w:p>
        </w:tc>
      </w:tr>
      <w:tr w:rsidR="00BF6452" w:rsidRPr="00255B91" w:rsidTr="00CF6DF2">
        <w:trPr>
          <w:trHeight w:val="138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52" w:rsidRPr="00255B91" w:rsidRDefault="00BF6452" w:rsidP="00CF6DF2">
            <w:pPr>
              <w:rPr>
                <w:rFonts w:ascii="Calibri" w:hAnsi="Calibri" w:cs="Calibri"/>
                <w:color w:val="000000"/>
                <w:lang w:val="en-GB" w:eastAsia="en-GB"/>
              </w:rPr>
            </w:pPr>
            <w:r w:rsidRPr="00255B91">
              <w:rPr>
                <w:rFonts w:ascii="Calibri" w:hAnsi="Calibri" w:cs="Calibri"/>
                <w:color w:val="000000"/>
                <w:lang w:val="en-GB" w:eastAsia="en-GB"/>
              </w:rPr>
              <w:t>Harmony</w:t>
            </w:r>
            <w:r w:rsidRPr="00255B91">
              <w:rPr>
                <w:rFonts w:ascii="Calibri" w:hAnsi="Calibri" w:cs="Calibri"/>
                <w:color w:val="000000"/>
                <w:lang w:val="en-GB" w:eastAsia="en-GB"/>
              </w:rPr>
              <w:br/>
            </w:r>
            <w:r w:rsidRPr="00255B91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(use booklet for language to use here)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452" w:rsidRPr="00255B91" w:rsidRDefault="00BF6452" w:rsidP="00CF6DF2">
            <w:pPr>
              <w:rPr>
                <w:rFonts w:ascii="Calibri" w:hAnsi="Calibri" w:cs="Calibri"/>
                <w:color w:val="000000"/>
                <w:lang w:val="en-GB" w:eastAsia="en-GB"/>
              </w:rPr>
            </w:pPr>
            <w:r w:rsidRPr="00255B9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  <w:r>
              <w:rPr>
                <w:rFonts w:ascii="Calibri" w:hAnsi="Calibri" w:cs="Calibri"/>
                <w:color w:val="000000"/>
                <w:lang w:val="en-GB" w:eastAsia="en-GB"/>
              </w:rPr>
              <w:t>Riff based in chorus. 4 repeated chords in verse. Minor key. Doesn’t modulate. Ends on long tonic chord.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452" w:rsidRPr="00255B91" w:rsidRDefault="00BF6452" w:rsidP="00CF6DF2">
            <w:pPr>
              <w:rPr>
                <w:rFonts w:ascii="Calibri" w:hAnsi="Calibri" w:cs="Calibri"/>
                <w:color w:val="000000"/>
                <w:lang w:val="en-GB" w:eastAsia="en-GB"/>
              </w:rPr>
            </w:pPr>
            <w:r w:rsidRPr="00255B9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  <w:r w:rsidR="00FD60A1">
              <w:rPr>
                <w:rFonts w:ascii="Calibri" w:hAnsi="Calibri" w:cs="Calibri"/>
                <w:color w:val="000000"/>
                <w:lang w:val="en-GB" w:eastAsia="en-GB"/>
              </w:rPr>
              <w:t>Minor key. A uses2 chords, B uses 4 chords.</w:t>
            </w:r>
          </w:p>
        </w:tc>
      </w:tr>
      <w:tr w:rsidR="00BF6452" w:rsidRPr="00255B91" w:rsidTr="00CF6DF2">
        <w:trPr>
          <w:trHeight w:val="2346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52" w:rsidRPr="00255B91" w:rsidRDefault="00BF6452" w:rsidP="00CF6DF2">
            <w:pPr>
              <w:rPr>
                <w:rFonts w:ascii="Calibri" w:hAnsi="Calibri" w:cs="Calibri"/>
                <w:color w:val="000000"/>
                <w:lang w:val="en-GB" w:eastAsia="en-GB"/>
              </w:rPr>
            </w:pPr>
            <w:r w:rsidRPr="00255B91">
              <w:rPr>
                <w:rFonts w:ascii="Calibri" w:hAnsi="Calibri" w:cs="Calibri"/>
                <w:color w:val="000000"/>
                <w:lang w:val="en-GB" w:eastAsia="en-GB"/>
              </w:rPr>
              <w:t>How are instruments used?</w:t>
            </w:r>
            <w:r w:rsidRPr="00255B91">
              <w:rPr>
                <w:rFonts w:ascii="Calibri" w:hAnsi="Calibri" w:cs="Calibri"/>
                <w:color w:val="000000"/>
                <w:lang w:val="en-GB" w:eastAsia="en-GB"/>
              </w:rPr>
              <w:br/>
            </w:r>
            <w:r w:rsidRPr="00255B91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(</w:t>
            </w:r>
            <w:proofErr w:type="gramStart"/>
            <w:r w:rsidRPr="00255B91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specific</w:t>
            </w:r>
            <w:proofErr w:type="gramEnd"/>
            <w:r w:rsidRPr="00255B91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techniques, sounds etc.)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452" w:rsidRPr="00255B91" w:rsidRDefault="00BF6452" w:rsidP="00CF6DF2">
            <w:pPr>
              <w:rPr>
                <w:rFonts w:ascii="Calibri" w:hAnsi="Calibri" w:cs="Calibri"/>
                <w:color w:val="000000"/>
                <w:lang w:val="en-GB" w:eastAsia="en-GB"/>
              </w:rPr>
            </w:pPr>
            <w:r w:rsidRPr="00255B9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  <w:r>
              <w:rPr>
                <w:rFonts w:ascii="Calibri" w:hAnsi="Calibri" w:cs="Calibri"/>
                <w:color w:val="000000"/>
                <w:lang w:val="en-GB" w:eastAsia="en-GB"/>
              </w:rPr>
              <w:t>Guitars and bass play riff in octaves. Big drum fills on snare at the end of each section. Lead guitar fills in small melodies under vocal (2notes), the takes over a variation of the vocal melody as a solo. Tremolo on lead in intro. Clean on quiet, distorted on loud sections.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452" w:rsidRPr="00255B91" w:rsidRDefault="00BF6452" w:rsidP="00CF6DF2">
            <w:pPr>
              <w:rPr>
                <w:rFonts w:ascii="Calibri" w:hAnsi="Calibri" w:cs="Calibri"/>
                <w:color w:val="000000"/>
                <w:lang w:val="en-GB" w:eastAsia="en-GB"/>
              </w:rPr>
            </w:pPr>
            <w:r w:rsidRPr="00255B9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  <w:r w:rsidR="003E787F">
              <w:rPr>
                <w:rFonts w:ascii="Calibri" w:hAnsi="Calibri" w:cs="Calibri"/>
                <w:color w:val="000000"/>
                <w:lang w:val="en-GB" w:eastAsia="en-GB"/>
              </w:rPr>
              <w:t xml:space="preserve">Piano plays chords and </w:t>
            </w:r>
            <w:proofErr w:type="spellStart"/>
            <w:r w:rsidR="003E787F">
              <w:rPr>
                <w:rFonts w:ascii="Calibri" w:hAnsi="Calibri" w:cs="Calibri"/>
                <w:color w:val="000000"/>
                <w:lang w:val="en-GB" w:eastAsia="en-GB"/>
              </w:rPr>
              <w:t>syncop</w:t>
            </w:r>
            <w:proofErr w:type="spellEnd"/>
            <w:r w:rsidR="003E787F">
              <w:rPr>
                <w:rFonts w:ascii="Calibri" w:hAnsi="Calibri" w:cs="Calibri"/>
                <w:color w:val="000000"/>
                <w:lang w:val="en-GB" w:eastAsia="en-GB"/>
              </w:rPr>
              <w:t xml:space="preserve">. </w:t>
            </w:r>
            <w:proofErr w:type="gramStart"/>
            <w:r w:rsidR="003E787F">
              <w:rPr>
                <w:rFonts w:ascii="Calibri" w:hAnsi="Calibri" w:cs="Calibri"/>
                <w:color w:val="000000"/>
                <w:lang w:val="en-GB" w:eastAsia="en-GB"/>
              </w:rPr>
              <w:t>rhythm</w:t>
            </w:r>
            <w:proofErr w:type="gramEnd"/>
            <w:r w:rsidR="003E787F">
              <w:rPr>
                <w:rFonts w:ascii="Calibri" w:hAnsi="Calibri" w:cs="Calibri"/>
                <w:color w:val="000000"/>
                <w:lang w:val="en-GB" w:eastAsia="en-GB"/>
              </w:rPr>
              <w:t>. Drums – snare matches piano rhythm. Ride cymbal on jazz beat. Bass fills in root notes. Octave leaps sometimes. Sax – melody then improvised.</w:t>
            </w:r>
          </w:p>
        </w:tc>
      </w:tr>
      <w:tr w:rsidR="00BF6452" w:rsidRPr="00255B91" w:rsidTr="00CF6DF2">
        <w:trPr>
          <w:trHeight w:val="154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52" w:rsidRPr="00255B91" w:rsidRDefault="00BF6452" w:rsidP="00CF6DF2">
            <w:pPr>
              <w:rPr>
                <w:rFonts w:ascii="Calibri" w:hAnsi="Calibri" w:cs="Calibri"/>
                <w:color w:val="000000"/>
                <w:lang w:val="en-GB" w:eastAsia="en-GB"/>
              </w:rPr>
            </w:pPr>
            <w:r w:rsidRPr="00255B91">
              <w:rPr>
                <w:rFonts w:ascii="Calibri" w:hAnsi="Calibri" w:cs="Calibri"/>
                <w:color w:val="000000"/>
                <w:lang w:val="en-GB" w:eastAsia="en-GB"/>
              </w:rPr>
              <w:t>Texture</w:t>
            </w:r>
            <w:r w:rsidRPr="00255B91">
              <w:rPr>
                <w:rFonts w:ascii="Calibri" w:hAnsi="Calibri" w:cs="Calibri"/>
                <w:color w:val="000000"/>
                <w:lang w:val="en-GB" w:eastAsia="en-GB"/>
              </w:rPr>
              <w:br/>
            </w:r>
            <w:r w:rsidRPr="00255B91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(use booklet for language to use here)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452" w:rsidRPr="00255B91" w:rsidRDefault="00BF6452" w:rsidP="00CF6DF2">
            <w:pPr>
              <w:rPr>
                <w:rFonts w:ascii="Calibri" w:hAnsi="Calibri" w:cs="Calibri"/>
                <w:color w:val="000000"/>
                <w:lang w:val="en-GB" w:eastAsia="en-GB"/>
              </w:rPr>
            </w:pPr>
            <w:r w:rsidRPr="00255B9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  <w:r>
              <w:rPr>
                <w:rFonts w:ascii="Calibri" w:hAnsi="Calibri" w:cs="Calibri"/>
                <w:color w:val="000000"/>
                <w:lang w:val="en-GB" w:eastAsia="en-GB"/>
              </w:rPr>
              <w:t xml:space="preserve">Moves between thin polyphonic (also quiet) in verses to thick melody and accompaniment </w:t>
            </w:r>
            <w:proofErr w:type="spellStart"/>
            <w:r>
              <w:rPr>
                <w:rFonts w:ascii="Calibri" w:hAnsi="Calibri" w:cs="Calibri"/>
                <w:color w:val="000000"/>
                <w:lang w:val="en-GB" w:eastAsia="en-GB"/>
              </w:rPr>
              <w:t>chordal</w:t>
            </w:r>
            <w:proofErr w:type="spellEnd"/>
            <w:r>
              <w:rPr>
                <w:rFonts w:ascii="Calibri" w:hAnsi="Calibri" w:cs="Calibri"/>
                <w:color w:val="000000"/>
                <w:lang w:val="en-GB" w:eastAsia="en-GB"/>
              </w:rPr>
              <w:t xml:space="preserve"> sections (loud) in verses.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452" w:rsidRPr="00255B91" w:rsidRDefault="00BF6452" w:rsidP="00CF6DF2">
            <w:pPr>
              <w:rPr>
                <w:rFonts w:ascii="Calibri" w:hAnsi="Calibri" w:cs="Calibri"/>
                <w:color w:val="000000"/>
                <w:lang w:val="en-GB" w:eastAsia="en-GB"/>
              </w:rPr>
            </w:pPr>
            <w:r w:rsidRPr="00255B9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  <w:r w:rsidR="003E787F">
              <w:rPr>
                <w:rFonts w:ascii="Calibri" w:hAnsi="Calibri" w:cs="Calibri"/>
                <w:color w:val="000000"/>
                <w:lang w:val="en-GB" w:eastAsia="en-GB"/>
              </w:rPr>
              <w:t xml:space="preserve">Melody and </w:t>
            </w:r>
            <w:proofErr w:type="spellStart"/>
            <w:r w:rsidR="003E787F">
              <w:rPr>
                <w:rFonts w:ascii="Calibri" w:hAnsi="Calibri" w:cs="Calibri"/>
                <w:color w:val="000000"/>
                <w:lang w:val="en-GB" w:eastAsia="en-GB"/>
              </w:rPr>
              <w:t>accomp</w:t>
            </w:r>
            <w:proofErr w:type="spellEnd"/>
            <w:r w:rsidR="003E787F">
              <w:rPr>
                <w:rFonts w:ascii="Calibri" w:hAnsi="Calibri" w:cs="Calibri"/>
                <w:color w:val="000000"/>
                <w:lang w:val="en-GB" w:eastAsia="en-GB"/>
              </w:rPr>
              <w:t xml:space="preserve"> throughout. Large drum solo at end.</w:t>
            </w:r>
          </w:p>
        </w:tc>
      </w:tr>
      <w:tr w:rsidR="00BF6452" w:rsidRPr="00255B91" w:rsidTr="00CF6DF2">
        <w:trPr>
          <w:trHeight w:val="138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52" w:rsidRPr="00255B91" w:rsidRDefault="00BF6452" w:rsidP="00CF6DF2">
            <w:pPr>
              <w:rPr>
                <w:rFonts w:ascii="Calibri" w:hAnsi="Calibri" w:cs="Calibri"/>
                <w:color w:val="000000"/>
                <w:lang w:val="en-GB" w:eastAsia="en-GB"/>
              </w:rPr>
            </w:pPr>
            <w:r w:rsidRPr="00255B91">
              <w:rPr>
                <w:rFonts w:ascii="Calibri" w:hAnsi="Calibri" w:cs="Calibri"/>
                <w:color w:val="000000"/>
                <w:lang w:val="en-GB" w:eastAsia="en-GB"/>
              </w:rPr>
              <w:t>Structure</w:t>
            </w:r>
            <w:r w:rsidRPr="00255B91">
              <w:rPr>
                <w:rFonts w:ascii="Calibri" w:hAnsi="Calibri" w:cs="Calibri"/>
                <w:color w:val="000000"/>
                <w:lang w:val="en-GB" w:eastAsia="en-GB"/>
              </w:rPr>
              <w:br/>
            </w:r>
            <w:r w:rsidRPr="00255B91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(use booklet for language to use here)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452" w:rsidRPr="00255B91" w:rsidRDefault="00BF6452" w:rsidP="00CF6DF2">
            <w:pPr>
              <w:rPr>
                <w:rFonts w:ascii="Calibri" w:hAnsi="Calibri" w:cs="Calibri"/>
                <w:color w:val="000000"/>
                <w:lang w:val="en-GB" w:eastAsia="en-GB"/>
              </w:rPr>
            </w:pPr>
            <w:r w:rsidRPr="00255B9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  <w:r>
              <w:rPr>
                <w:rFonts w:ascii="Calibri" w:hAnsi="Calibri" w:cs="Calibri"/>
                <w:color w:val="000000"/>
                <w:lang w:val="en-GB" w:eastAsia="en-GB"/>
              </w:rPr>
              <w:t>Standard song form but no bridge.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452" w:rsidRPr="00255B91" w:rsidRDefault="00BF6452" w:rsidP="00CF6DF2">
            <w:pPr>
              <w:rPr>
                <w:rFonts w:ascii="Calibri" w:hAnsi="Calibri" w:cs="Calibri"/>
                <w:color w:val="000000"/>
                <w:lang w:val="en-GB" w:eastAsia="en-GB"/>
              </w:rPr>
            </w:pPr>
            <w:r w:rsidRPr="00255B91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  <w:r w:rsidR="003E787F">
              <w:rPr>
                <w:rFonts w:ascii="Calibri" w:hAnsi="Calibri" w:cs="Calibri"/>
                <w:color w:val="000000"/>
                <w:lang w:val="en-GB" w:eastAsia="en-GB"/>
              </w:rPr>
              <w:t>A B A (ternary)</w:t>
            </w:r>
          </w:p>
        </w:tc>
      </w:tr>
    </w:tbl>
    <w:p w:rsidR="0054147E" w:rsidRDefault="0054147E"/>
    <w:sectPr w:rsidR="005414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944" w:rsidRDefault="00BF6944" w:rsidP="00932F12">
      <w:r>
        <w:separator/>
      </w:r>
    </w:p>
  </w:endnote>
  <w:endnote w:type="continuationSeparator" w:id="0">
    <w:p w:rsidR="00BF6944" w:rsidRDefault="00BF6944" w:rsidP="00932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944" w:rsidRDefault="00BF6944" w:rsidP="00932F12">
      <w:r>
        <w:separator/>
      </w:r>
    </w:p>
  </w:footnote>
  <w:footnote w:type="continuationSeparator" w:id="0">
    <w:p w:rsidR="00BF6944" w:rsidRDefault="00BF6944" w:rsidP="00932F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452"/>
    <w:rsid w:val="003E787F"/>
    <w:rsid w:val="0054147E"/>
    <w:rsid w:val="008E21E8"/>
    <w:rsid w:val="00932F12"/>
    <w:rsid w:val="00BF6452"/>
    <w:rsid w:val="00BF6944"/>
    <w:rsid w:val="00FD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2F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F1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32F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F1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2F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F1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32F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F1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Austin</dc:creator>
  <cp:lastModifiedBy>Austin</cp:lastModifiedBy>
  <cp:revision>3</cp:revision>
  <dcterms:created xsi:type="dcterms:W3CDTF">2014-06-18T21:20:00Z</dcterms:created>
  <dcterms:modified xsi:type="dcterms:W3CDTF">2014-06-18T21:54:00Z</dcterms:modified>
</cp:coreProperties>
</file>